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34" w:rsidRPr="00214534" w:rsidRDefault="00214534" w:rsidP="0021453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14534">
        <w:rPr>
          <w:rFonts w:ascii="Times New Roman" w:eastAsia="Times New Roman" w:hAnsi="Times New Roman" w:cs="Times New Roman"/>
          <w:b/>
          <w:bCs/>
          <w:kern w:val="36"/>
          <w:sz w:val="48"/>
          <w:szCs w:val="48"/>
          <w:lang w:eastAsia="ru-RU"/>
        </w:rPr>
        <w:t xml:space="preserve">Федеральный закон от 29 декабря 2012 г. N 273-ФЗ "Об образовании в Российской Федерации" </w:t>
      </w:r>
    </w:p>
    <w:p w:rsidR="00214534" w:rsidRPr="00214534" w:rsidRDefault="00214534" w:rsidP="00214534">
      <w:pPr>
        <w:spacing w:after="0"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Дата подписания 29 декабря 2012 г.</w:t>
      </w:r>
    </w:p>
    <w:p w:rsidR="00214534" w:rsidRPr="00214534" w:rsidRDefault="00214534" w:rsidP="00214534">
      <w:pPr>
        <w:spacing w:after="0"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Опубликован 31 декабря 2012 г.</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Принят Государственной Думой 21 декабря 2012 года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Одобрен Советом Федерации 26 декабря 2012 года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Глава 1. Общие положения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4) уровень образования - завершенный цикл образования, характеризующийся определенной единой совокупностью требований;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w:t>
      </w:r>
      <w:r w:rsidRPr="00214534">
        <w:rPr>
          <w:rFonts w:ascii="Times New Roman" w:eastAsia="Times New Roman" w:hAnsi="Times New Roman" w:cs="Times New Roman"/>
          <w:sz w:val="24"/>
          <w:szCs w:val="24"/>
          <w:lang w:eastAsia="ru-RU"/>
        </w:rPr>
        <w:lastRenderedPageBreak/>
        <w:t>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признание приоритетности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6) утверждение федеральных государственных образовательных стандартов, установление федеральных государственных требований;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лицензирование образовательной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4. Средства на осуществление переданных полномочий носят целевой характер и не могут быть использованы на другие цели.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w:t>
      </w:r>
      <w:r w:rsidRPr="00214534">
        <w:rPr>
          <w:rFonts w:ascii="Times New Roman" w:eastAsia="Times New Roman" w:hAnsi="Times New Roman" w:cs="Times New Roman"/>
          <w:sz w:val="24"/>
          <w:szCs w:val="24"/>
          <w:lang w:eastAsia="ru-RU"/>
        </w:rPr>
        <w:lastRenderedPageBreak/>
        <w:t>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Глава 2. Система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lastRenderedPageBreak/>
        <w:t>Статья 10. Структура системы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Система образования включает в себя: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дошкольное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начальное общее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основное общее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среднее общее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среднее профессиональное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высшее образование - бакалавриат;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высшее образование - специалитет, магистратура;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преемственность основных образовательных программ;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результатам освоения основных образовательных программ.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12. Образовательные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rsidRPr="00214534">
        <w:rPr>
          <w:rFonts w:ascii="Times New Roman" w:eastAsia="Times New Roman" w:hAnsi="Times New Roman" w:cs="Times New Roman"/>
          <w:sz w:val="24"/>
          <w:szCs w:val="24"/>
          <w:lang w:eastAsia="ru-RU"/>
        </w:rPr>
        <w:lastRenderedPageBreak/>
        <w:t>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К основным образовательным программам относятся: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основные профессиональные образовательные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К дополнительным образовательным программам относятся: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w:t>
      </w:r>
      <w:r w:rsidRPr="00214534">
        <w:rPr>
          <w:rFonts w:ascii="Times New Roman" w:eastAsia="Times New Roman" w:hAnsi="Times New Roman" w:cs="Times New Roman"/>
          <w:sz w:val="24"/>
          <w:szCs w:val="24"/>
          <w:lang w:eastAsia="ru-RU"/>
        </w:rPr>
        <w:lastRenderedPageBreak/>
        <w:t>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rsidRPr="00214534">
        <w:rPr>
          <w:rFonts w:ascii="Times New Roman" w:eastAsia="Times New Roman" w:hAnsi="Times New Roman" w:cs="Times New Roman"/>
          <w:sz w:val="24"/>
          <w:szCs w:val="24"/>
          <w:lang w:eastAsia="ru-RU"/>
        </w:rPr>
        <w:lastRenderedPageBreak/>
        <w:t>осуществляющими образовательную деятельность, разрабатываются соответствующие дополнительные профессиональные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w:t>
      </w:r>
      <w:r w:rsidRPr="00214534">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14. Язык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rsidRPr="00214534">
        <w:rPr>
          <w:rFonts w:ascii="Times New Roman" w:eastAsia="Times New Roman" w:hAnsi="Times New Roman" w:cs="Times New Roman"/>
          <w:sz w:val="24"/>
          <w:szCs w:val="24"/>
          <w:lang w:eastAsia="ru-RU"/>
        </w:rPr>
        <w:lastRenderedPageBreak/>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w:t>
      </w:r>
      <w:r w:rsidRPr="00214534">
        <w:rPr>
          <w:rFonts w:ascii="Times New Roman" w:eastAsia="Times New Roman" w:hAnsi="Times New Roman" w:cs="Times New Roman"/>
          <w:sz w:val="24"/>
          <w:szCs w:val="24"/>
          <w:lang w:eastAsia="ru-RU"/>
        </w:rPr>
        <w:lastRenderedPageBreak/>
        <w:t>каждой организацией, реализующей образовательные программы посредством сетевой формы;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214534">
        <w:rPr>
          <w:rFonts w:ascii="Times New Roman" w:eastAsia="Times New Roman" w:hAnsi="Times New Roman" w:cs="Times New Roman"/>
          <w:sz w:val="24"/>
          <w:szCs w:val="24"/>
          <w:lang w:eastAsia="ru-RU"/>
        </w:rPr>
        <w:lastRenderedPageBreak/>
        <w:t>образовательную деятельность, обеспечивает защиту сведений, составляющих государственную или иную охраняемую законом тайну.</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 Российской Федерации образование может быть получено:</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rsidRPr="00214534">
        <w:rPr>
          <w:rFonts w:ascii="Times New Roman" w:eastAsia="Times New Roman" w:hAnsi="Times New Roman" w:cs="Times New Roman"/>
          <w:sz w:val="24"/>
          <w:szCs w:val="24"/>
          <w:lang w:eastAsia="ru-RU"/>
        </w:rP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214534">
        <w:rPr>
          <w:rFonts w:ascii="Times New Roman" w:eastAsia="Times New Roman" w:hAnsi="Times New Roman" w:cs="Times New Roman"/>
          <w:sz w:val="24"/>
          <w:szCs w:val="24"/>
          <w:lang w:eastAsia="ru-RU"/>
        </w:rP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214534">
        <w:rPr>
          <w:rFonts w:ascii="Times New Roman" w:eastAsia="Times New Roman" w:hAnsi="Times New Roman" w:cs="Times New Roman"/>
          <w:sz w:val="24"/>
          <w:szCs w:val="24"/>
          <w:lang w:eastAsia="ru-RU"/>
        </w:rPr>
        <w:lastRenderedPageBreak/>
        <w:t>экспериментов, порядок и условия проведения которых определяются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21. Образовательная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23. Типы образовательных организаций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25. Устав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тип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учредитель или учредители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26. Управление образовательной организацией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27. Структура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214534">
        <w:rPr>
          <w:rFonts w:ascii="Times New Roman" w:eastAsia="Times New Roman" w:hAnsi="Times New Roman" w:cs="Times New Roman"/>
          <w:sz w:val="24"/>
          <w:szCs w:val="24"/>
          <w:lang w:eastAsia="ru-RU"/>
        </w:rP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прием обучающихся в образовательную организацию;</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информации: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д) о языках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з) о персональном составе педагогических работников с указанием уровня образования, квалификации и опыта работы;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с) о трудоустройстве выпускников;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копий: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а) устава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в) свидетельства о государственной аккредитации (с приложениями);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31. Организации, осуществляющие обучение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33. Обучающиеся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ординаторы - лица, обучающиеся по программам ординатуры;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Обучающимся предоставляются академические права 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214534">
        <w:rPr>
          <w:rFonts w:ascii="Times New Roman" w:eastAsia="Times New Roman" w:hAnsi="Times New Roman" w:cs="Times New Roman"/>
          <w:sz w:val="24"/>
          <w:szCs w:val="24"/>
          <w:lang w:eastAsia="ru-RU"/>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214534">
        <w:rPr>
          <w:rFonts w:ascii="Times New Roman" w:eastAsia="Times New Roman" w:hAnsi="Times New Roman" w:cs="Times New Roman"/>
          <w:sz w:val="24"/>
          <w:szCs w:val="24"/>
          <w:lang w:eastAsia="ru-RU"/>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lastRenderedPageBreak/>
        <w:t>Статья 35. Пользование учебниками, учебными пособиями, средствами обучения и воспитания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36. Стипендии и другие денежные выплаты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государственная академическая стипендия студентам;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государственная социальная стипендия студентам;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именные стипендии;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214534">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214534">
        <w:rPr>
          <w:rFonts w:ascii="Times New Roman" w:eastAsia="Times New Roman" w:hAnsi="Times New Roman" w:cs="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37. Организация питания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214534">
        <w:rPr>
          <w:rFonts w:ascii="Times New Roman" w:eastAsia="Times New Roman" w:hAnsi="Times New Roman" w:cs="Times New Roman"/>
          <w:sz w:val="24"/>
          <w:szCs w:val="24"/>
          <w:lang w:eastAsia="ru-RU"/>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39. Предоставление жилых помещений в общежитиях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40. Транспортное обеспечение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41. Охрана здоровья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Охрана здоровья обучающихся включает в себя: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организацию питания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текущий контроль за состоянием здоровья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2) коррекционно-развивающие и компенсирующие занятия с обучающимися, логопедическую помощь обучающимся;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lastRenderedPageBreak/>
        <w:t>Статья 43. Обязанности и ответственность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Обучающиеся обязаны: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214534">
        <w:rPr>
          <w:rFonts w:ascii="Times New Roman" w:eastAsia="Times New Roman" w:hAnsi="Times New Roman" w:cs="Times New Roman"/>
          <w:sz w:val="24"/>
          <w:szCs w:val="24"/>
          <w:lang w:eastAsia="ru-RU"/>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защищать права и законные интересы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обеспечить получение детьми общего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214534">
        <w:rPr>
          <w:rFonts w:ascii="Times New Roman" w:eastAsia="Times New Roman" w:hAnsi="Times New Roman" w:cs="Times New Roman"/>
          <w:sz w:val="24"/>
          <w:szCs w:val="24"/>
          <w:lang w:eastAsia="ru-RU"/>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214534">
        <w:rPr>
          <w:rFonts w:ascii="Times New Roman" w:eastAsia="Times New Roman" w:hAnsi="Times New Roman" w:cs="Times New Roman"/>
          <w:sz w:val="24"/>
          <w:szCs w:val="24"/>
          <w:lang w:eastAsia="ru-RU"/>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214534">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Педагогические работники обязаны: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5) применять педагогически обоснованные и обеспечивающие высокое качество образования формы, методы обучения и воспитания;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систематически повышать свой профессиональный уровень;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49. Аттестация педагогических работников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214534">
        <w:rPr>
          <w:rFonts w:ascii="Times New Roman" w:eastAsia="Times New Roman" w:hAnsi="Times New Roman" w:cs="Times New Roman"/>
          <w:sz w:val="24"/>
          <w:szCs w:val="24"/>
          <w:lang w:eastAsia="ru-RU"/>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50. Научно-педагогические работники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назначается учредителем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52. Иные работники образовательных организаций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53. Возникновение образовательных отношений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54. Договор об образовании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9. Правила оказания платных образовательных услуг утверждаются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214534">
        <w:rPr>
          <w:rFonts w:ascii="Times New Roman" w:eastAsia="Times New Roman" w:hAnsi="Times New Roman" w:cs="Times New Roman"/>
          <w:sz w:val="24"/>
          <w:szCs w:val="24"/>
          <w:lang w:eastAsia="ru-RU"/>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57. Изменение образовательных отношений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58. Промежуточная аттестация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59. Итоговая аттестация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214534">
        <w:rPr>
          <w:rFonts w:ascii="Times New Roman" w:eastAsia="Times New Roman" w:hAnsi="Times New Roman" w:cs="Times New Roman"/>
          <w:sz w:val="24"/>
          <w:szCs w:val="24"/>
          <w:lang w:eastAsia="ru-RU"/>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214534">
        <w:rPr>
          <w:rFonts w:ascii="Times New Roman" w:eastAsia="Times New Roman" w:hAnsi="Times New Roman" w:cs="Times New Roman"/>
          <w:sz w:val="24"/>
          <w:szCs w:val="24"/>
          <w:lang w:eastAsia="ru-RU"/>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214534">
        <w:rPr>
          <w:rFonts w:ascii="Times New Roman" w:eastAsia="Times New Roman" w:hAnsi="Times New Roman" w:cs="Times New Roman"/>
          <w:sz w:val="24"/>
          <w:szCs w:val="24"/>
          <w:lang w:eastAsia="ru-RU"/>
        </w:rP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 Российской Федерации выдаются: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214534">
        <w:rPr>
          <w:rFonts w:ascii="Times New Roman" w:eastAsia="Times New Roman" w:hAnsi="Times New Roman" w:cs="Times New Roman"/>
          <w:sz w:val="24"/>
          <w:szCs w:val="24"/>
          <w:lang w:eastAsia="ru-RU"/>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Документ о квалификации подтверждает: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61. Прекращение образовательных отношений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 связи с получением образования (завершением обучения);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214534">
        <w:rPr>
          <w:rFonts w:ascii="Times New Roman" w:eastAsia="Times New Roman" w:hAnsi="Times New Roman" w:cs="Times New Roman"/>
          <w:sz w:val="24"/>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Глава 7. Общее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63. Общее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64. Дошкольное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214534">
        <w:rPr>
          <w:rFonts w:ascii="Times New Roman" w:eastAsia="Times New Roman" w:hAnsi="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214534">
        <w:rPr>
          <w:rFonts w:ascii="Times New Roman" w:eastAsia="Times New Roman" w:hAnsi="Times New Roman" w:cs="Times New Roman"/>
          <w:sz w:val="24"/>
          <w:szCs w:val="24"/>
          <w:lang w:eastAsia="ru-RU"/>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214534">
        <w:rPr>
          <w:rFonts w:ascii="Times New Roman" w:eastAsia="Times New Roman" w:hAnsi="Times New Roman" w:cs="Times New Roman"/>
          <w:sz w:val="24"/>
          <w:szCs w:val="24"/>
          <w:lang w:eastAsia="ru-RU"/>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214534">
        <w:rPr>
          <w:rFonts w:ascii="Times New Roman" w:eastAsia="Times New Roman" w:hAnsi="Times New Roman" w:cs="Times New Roman"/>
          <w:sz w:val="24"/>
          <w:szCs w:val="24"/>
          <w:lang w:eastAsia="ru-RU"/>
        </w:rP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214534">
        <w:rPr>
          <w:rFonts w:ascii="Times New Roman" w:eastAsia="Times New Roman" w:hAnsi="Times New Roman" w:cs="Times New Roman"/>
          <w:sz w:val="24"/>
          <w:szCs w:val="24"/>
          <w:lang w:eastAsia="ru-RU"/>
        </w:rP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Глава 8. Профессиональное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68. Среднее профессиональное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69. Высшее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214534">
        <w:rPr>
          <w:rFonts w:ascii="Times New Roman" w:eastAsia="Times New Roman" w:hAnsi="Times New Roman" w:cs="Times New Roman"/>
          <w:sz w:val="24"/>
          <w:szCs w:val="24"/>
          <w:lang w:eastAsia="ru-RU"/>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прием без вступительных испытаний;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иные особые права, установленные настоящей статьей.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214534">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lastRenderedPageBreak/>
        <w:t>Статья 72. Формы интеграции образовательной и научной (научно-исследовательской) деятельности в высшем образовании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Глава 9. Профессиональное обучение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73. Организация профессионального обучения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214534">
        <w:rPr>
          <w:rFonts w:ascii="Times New Roman" w:eastAsia="Times New Roman" w:hAnsi="Times New Roman" w:cs="Times New Roman"/>
          <w:sz w:val="24"/>
          <w:szCs w:val="24"/>
          <w:lang w:eastAsia="ru-RU"/>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74. Квалификационный экзамен</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1. Профессиональное обучение завершается итоговой аттестацией в форме квалификационного экзамена.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Глава 10. Дополнительное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75. Дополнительное образование детей и взрослых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lastRenderedPageBreak/>
        <w:t>Статья 76. Дополнительное профессиональное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214534">
        <w:rPr>
          <w:rFonts w:ascii="Times New Roman" w:eastAsia="Times New Roman" w:hAnsi="Times New Roman" w:cs="Times New Roman"/>
          <w:sz w:val="24"/>
          <w:szCs w:val="24"/>
          <w:lang w:eastAsia="ru-RU"/>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214534">
        <w:rPr>
          <w:rFonts w:ascii="Times New Roman" w:eastAsia="Times New Roman" w:hAnsi="Times New Roman" w:cs="Times New Roman"/>
          <w:sz w:val="24"/>
          <w:szCs w:val="24"/>
          <w:lang w:eastAsia="ru-RU"/>
        </w:rP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214534">
        <w:rPr>
          <w:rFonts w:ascii="Times New Roman" w:eastAsia="Times New Roman" w:hAnsi="Times New Roman" w:cs="Times New Roman"/>
          <w:sz w:val="24"/>
          <w:szCs w:val="24"/>
          <w:lang w:eastAsia="ru-RU"/>
        </w:rP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214534">
        <w:rPr>
          <w:rFonts w:ascii="Times New Roman" w:eastAsia="Times New Roman" w:hAnsi="Times New Roman" w:cs="Times New Roman"/>
          <w:sz w:val="24"/>
          <w:szCs w:val="24"/>
          <w:lang w:eastAsia="ru-RU"/>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образовательные программы высшего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дополнительные профессиональные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214534">
        <w:rPr>
          <w:rFonts w:ascii="Times New Roman" w:eastAsia="Times New Roman" w:hAnsi="Times New Roman" w:cs="Times New Roman"/>
          <w:sz w:val="24"/>
          <w:szCs w:val="24"/>
          <w:lang w:eastAsia="ru-RU"/>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214534">
        <w:rPr>
          <w:rFonts w:ascii="Times New Roman" w:eastAsia="Times New Roman" w:hAnsi="Times New Roman" w:cs="Times New Roman"/>
          <w:sz w:val="24"/>
          <w:szCs w:val="24"/>
          <w:lang w:eastAsia="ru-RU"/>
        </w:rP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214534">
        <w:rPr>
          <w:rFonts w:ascii="Times New Roman" w:eastAsia="Times New Roman" w:hAnsi="Times New Roman" w:cs="Times New Roman"/>
          <w:sz w:val="24"/>
          <w:szCs w:val="24"/>
          <w:lang w:eastAsia="ru-RU"/>
        </w:rP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214534">
        <w:rPr>
          <w:rFonts w:ascii="Times New Roman" w:eastAsia="Times New Roman" w:hAnsi="Times New Roman" w:cs="Times New Roman"/>
          <w:sz w:val="24"/>
          <w:szCs w:val="24"/>
          <w:lang w:eastAsia="ru-RU"/>
        </w:rPr>
        <w:lastRenderedPageBreak/>
        <w:t>также удовлетворение образовательных потребностей и запросов обучающихся в целях развития их творческих способностей.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214534">
        <w:rPr>
          <w:rFonts w:ascii="Times New Roman" w:eastAsia="Times New Roman" w:hAnsi="Times New Roman" w:cs="Times New Roman"/>
          <w:sz w:val="24"/>
          <w:szCs w:val="24"/>
          <w:lang w:eastAsia="ru-RU"/>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2) профессиональные образовательные программы в области физической культуры и спорта;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214534">
        <w:rPr>
          <w:rFonts w:ascii="Times New Roman" w:eastAsia="Times New Roman" w:hAnsi="Times New Roman" w:cs="Times New Roman"/>
          <w:sz w:val="24"/>
          <w:szCs w:val="24"/>
          <w:lang w:eastAsia="ru-RU"/>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основные программы профессионального обучения;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дополнительные профессиональные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214534">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214534">
        <w:rPr>
          <w:rFonts w:ascii="Times New Roman" w:eastAsia="Times New Roman" w:hAnsi="Times New Roman" w:cs="Times New Roman"/>
          <w:sz w:val="24"/>
          <w:szCs w:val="24"/>
          <w:lang w:eastAsia="ru-RU"/>
        </w:rP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214534">
        <w:rPr>
          <w:rFonts w:ascii="Times New Roman" w:eastAsia="Times New Roman" w:hAnsi="Times New Roman" w:cs="Times New Roman"/>
          <w:sz w:val="24"/>
          <w:szCs w:val="24"/>
          <w:lang w:eastAsia="ru-RU"/>
        </w:rP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89. Управление системой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214534">
        <w:rPr>
          <w:rFonts w:ascii="Times New Roman" w:eastAsia="Times New Roman" w:hAnsi="Times New Roman" w:cs="Times New Roman"/>
          <w:sz w:val="24"/>
          <w:szCs w:val="24"/>
          <w:lang w:eastAsia="ru-RU"/>
        </w:rPr>
        <w:lastRenderedPageBreak/>
        <w:t>системы образования и учета общественного мнения и носит государственно-общественный характер.</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Управление системой образования включает в себя: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проведение мониторинга в системе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lastRenderedPageBreak/>
        <w:t>Статья 90. Государственная регламентация образовательной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лицензирование образовательной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государственный контроль (надзор)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rsidRPr="00214534">
        <w:rPr>
          <w:rFonts w:ascii="Times New Roman" w:eastAsia="Times New Roman" w:hAnsi="Times New Roman" w:cs="Times New Roman"/>
          <w:sz w:val="24"/>
          <w:szCs w:val="24"/>
          <w:lang w:eastAsia="ru-RU"/>
        </w:rP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214534">
        <w:rPr>
          <w:rFonts w:ascii="Times New Roman" w:eastAsia="Times New Roman" w:hAnsi="Times New Roman" w:cs="Times New Roman"/>
          <w:sz w:val="24"/>
          <w:szCs w:val="24"/>
          <w:lang w:eastAsia="ru-RU"/>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8) порядок приостановления, возобновления, прекращения и лишения государственной аккредитации;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214534">
        <w:rPr>
          <w:rFonts w:ascii="Times New Roman" w:eastAsia="Times New Roman" w:hAnsi="Times New Roman" w:cs="Times New Roman"/>
          <w:sz w:val="24"/>
          <w:szCs w:val="24"/>
          <w:lang w:eastAsia="ru-RU"/>
        </w:rP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214534">
        <w:rPr>
          <w:rFonts w:ascii="Times New Roman" w:eastAsia="Times New Roman" w:hAnsi="Times New Roman" w:cs="Times New Roman"/>
          <w:sz w:val="24"/>
          <w:szCs w:val="24"/>
          <w:lang w:eastAsia="ru-RU"/>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94. Педагогическая экспертиза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95. Независимая оценка качества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214534">
        <w:rPr>
          <w:rFonts w:ascii="Times New Roman" w:eastAsia="Times New Roman" w:hAnsi="Times New Roman" w:cs="Times New Roman"/>
          <w:sz w:val="24"/>
          <w:szCs w:val="24"/>
          <w:lang w:eastAsia="ru-RU"/>
        </w:rP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214534">
        <w:rPr>
          <w:rFonts w:ascii="Times New Roman" w:eastAsia="Times New Roman" w:hAnsi="Times New Roman" w:cs="Times New Roman"/>
          <w:sz w:val="24"/>
          <w:szCs w:val="24"/>
          <w:lang w:eastAsia="ru-RU"/>
        </w:rPr>
        <w:lastRenderedPageBreak/>
        <w:t>сведений и порядок осуществления доступа к этим сведениям) устанавливается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214534">
        <w:rPr>
          <w:rFonts w:ascii="Times New Roman" w:eastAsia="Times New Roman" w:hAnsi="Times New Roman" w:cs="Times New Roman"/>
          <w:sz w:val="24"/>
          <w:szCs w:val="24"/>
          <w:lang w:eastAsia="ru-RU"/>
        </w:rPr>
        <w:lastRenderedPageBreak/>
        <w:t>Российской Федерации и с учетом особенностей, установленных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214534">
        <w:rPr>
          <w:rFonts w:ascii="Times New Roman" w:eastAsia="Times New Roman" w:hAnsi="Times New Roman" w:cs="Times New Roman"/>
          <w:sz w:val="24"/>
          <w:szCs w:val="24"/>
          <w:lang w:eastAsia="ru-RU"/>
        </w:rP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102. Имущество образовательных организаций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sidRPr="00214534">
        <w:rPr>
          <w:rFonts w:ascii="Times New Roman" w:eastAsia="Times New Roman" w:hAnsi="Times New Roman" w:cs="Times New Roman"/>
          <w:sz w:val="24"/>
          <w:szCs w:val="24"/>
          <w:lang w:eastAsia="ru-RU"/>
        </w:rP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104. Образовательное кредитование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rsidRPr="00214534">
        <w:rPr>
          <w:rFonts w:ascii="Times New Roman" w:eastAsia="Times New Roman" w:hAnsi="Times New Roman" w:cs="Times New Roman"/>
          <w:sz w:val="24"/>
          <w:szCs w:val="24"/>
          <w:lang w:eastAsia="ru-RU"/>
        </w:rP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rsidRPr="00214534">
        <w:rPr>
          <w:rFonts w:ascii="Times New Roman" w:eastAsia="Times New Roman" w:hAnsi="Times New Roman" w:cs="Times New Roman"/>
          <w:sz w:val="24"/>
          <w:szCs w:val="24"/>
          <w:lang w:eastAsia="ru-RU"/>
        </w:rP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осуществляет размещение на своем сайте в сети "Интернет":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Глава 15. Заключительные положения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108. Заключительные положения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rsidRPr="00214534">
        <w:rPr>
          <w:rFonts w:ascii="Times New Roman" w:eastAsia="Times New Roman" w:hAnsi="Times New Roman" w:cs="Times New Roman"/>
          <w:sz w:val="24"/>
          <w:szCs w:val="24"/>
          <w:lang w:eastAsia="ru-RU"/>
        </w:rPr>
        <w:lastRenderedPageBreak/>
        <w:t>обязанности обучающихся по соответствующим образовательным программам, предусмотренным настоящим Федеральным законом.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13. До 1 января 2014 года: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rsidRPr="00214534">
        <w:rPr>
          <w:rFonts w:ascii="Times New Roman" w:eastAsia="Times New Roman" w:hAnsi="Times New Roman" w:cs="Times New Roman"/>
          <w:sz w:val="24"/>
          <w:szCs w:val="24"/>
          <w:lang w:eastAsia="ru-RU"/>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Признать утратившими силу:</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rsidRPr="00214534">
        <w:rPr>
          <w:rFonts w:ascii="Times New Roman" w:eastAsia="Times New Roman" w:hAnsi="Times New Roman" w:cs="Times New Roman"/>
          <w:sz w:val="24"/>
          <w:szCs w:val="24"/>
          <w:lang w:eastAsia="ru-RU"/>
        </w:rPr>
        <w:lastRenderedPageBreak/>
        <w:t>части, касающейся финансирования общеобразовательных учреждений" (Собрание законодательства Российской Федерации, 2003, N 28, ст. 2892);</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sidRPr="00214534">
        <w:rPr>
          <w:rFonts w:ascii="Times New Roman" w:eastAsia="Times New Roman" w:hAnsi="Times New Roman" w:cs="Times New Roman"/>
          <w:sz w:val="24"/>
          <w:szCs w:val="24"/>
          <w:lang w:eastAsia="ru-RU"/>
        </w:rP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214534">
        <w:rPr>
          <w:rFonts w:ascii="Times New Roman" w:eastAsia="Times New Roman" w:hAnsi="Times New Roman" w:cs="Times New Roman"/>
          <w:sz w:val="24"/>
          <w:szCs w:val="24"/>
          <w:lang w:eastAsia="ru-RU"/>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214534">
        <w:rPr>
          <w:rFonts w:ascii="Times New Roman" w:eastAsia="Times New Roman" w:hAnsi="Times New Roman" w:cs="Times New Roman"/>
          <w:sz w:val="24"/>
          <w:szCs w:val="24"/>
          <w:lang w:eastAsia="ru-RU"/>
        </w:rPr>
        <w:lastRenderedPageBreak/>
        <w:t>профессиональном образовании" (Собрание законодательства Российской Федерации, 2011, N 49, ст. 7062);</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214534">
        <w:rPr>
          <w:rFonts w:ascii="Times New Roman" w:eastAsia="Times New Roman" w:hAnsi="Times New Roman" w:cs="Times New Roman"/>
          <w:sz w:val="24"/>
          <w:szCs w:val="24"/>
          <w:vertAlign w:val="superscript"/>
          <w:lang w:eastAsia="ru-RU"/>
        </w:rPr>
        <w:t>3</w:t>
      </w:r>
      <w:r w:rsidRPr="00214534">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214534">
        <w:rPr>
          <w:rFonts w:ascii="Times New Roman" w:eastAsia="Times New Roman" w:hAnsi="Times New Roman" w:cs="Times New Roman"/>
          <w:sz w:val="24"/>
          <w:szCs w:val="24"/>
          <w:vertAlign w:val="superscript"/>
          <w:lang w:eastAsia="ru-RU"/>
        </w:rPr>
        <w:t>1</w:t>
      </w:r>
      <w:r w:rsidRPr="00214534">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214534">
        <w:rPr>
          <w:rFonts w:ascii="Times New Roman" w:eastAsia="Times New Roman" w:hAnsi="Times New Roman" w:cs="Times New Roman"/>
          <w:sz w:val="24"/>
          <w:szCs w:val="24"/>
          <w:vertAlign w:val="superscript"/>
          <w:lang w:eastAsia="ru-RU"/>
        </w:rPr>
        <w:t>2</w:t>
      </w:r>
      <w:r w:rsidRPr="00214534">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214534">
        <w:rPr>
          <w:rFonts w:ascii="Times New Roman" w:eastAsia="Times New Roman" w:hAnsi="Times New Roman" w:cs="Times New Roman"/>
          <w:sz w:val="24"/>
          <w:szCs w:val="24"/>
          <w:lang w:eastAsia="ru-RU"/>
        </w:rP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Президент Российской Федерации</w:t>
      </w:r>
    </w:p>
    <w:p w:rsidR="00214534" w:rsidRPr="00214534" w:rsidRDefault="00214534" w:rsidP="00214534">
      <w:pPr>
        <w:spacing w:before="100" w:beforeAutospacing="1" w:after="100" w:afterAutospacing="1" w:line="240" w:lineRule="auto"/>
        <w:rPr>
          <w:rFonts w:ascii="Times New Roman" w:eastAsia="Times New Roman" w:hAnsi="Times New Roman" w:cs="Times New Roman"/>
          <w:sz w:val="24"/>
          <w:szCs w:val="24"/>
          <w:lang w:eastAsia="ru-RU"/>
        </w:rPr>
      </w:pPr>
      <w:r w:rsidRPr="00214534">
        <w:rPr>
          <w:rFonts w:ascii="Times New Roman" w:eastAsia="Times New Roman" w:hAnsi="Times New Roman" w:cs="Times New Roman"/>
          <w:b/>
          <w:bCs/>
          <w:sz w:val="24"/>
          <w:szCs w:val="24"/>
          <w:lang w:eastAsia="ru-RU"/>
        </w:rPr>
        <w:t>В. Путин</w:t>
      </w:r>
    </w:p>
    <w:p w:rsidR="00214534" w:rsidRPr="00214534" w:rsidRDefault="00214534" w:rsidP="0021453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14534">
        <w:rPr>
          <w:rFonts w:ascii="Times New Roman" w:eastAsia="Times New Roman" w:hAnsi="Times New Roman" w:cs="Times New Roman"/>
          <w:b/>
          <w:bCs/>
          <w:sz w:val="36"/>
          <w:szCs w:val="36"/>
          <w:lang w:eastAsia="ru-RU"/>
        </w:rPr>
        <w:t>Продолжение документа</w:t>
      </w:r>
    </w:p>
    <w:p w:rsidR="00214534" w:rsidRPr="00214534" w:rsidRDefault="00214534" w:rsidP="00214534">
      <w:pPr>
        <w:spacing w:after="0" w:line="240" w:lineRule="auto"/>
        <w:rPr>
          <w:rFonts w:ascii="Times New Roman" w:eastAsia="Times New Roman" w:hAnsi="Times New Roman" w:cs="Times New Roman"/>
          <w:sz w:val="24"/>
          <w:szCs w:val="24"/>
          <w:lang w:eastAsia="ru-RU"/>
        </w:rPr>
      </w:pPr>
      <w:hyperlink r:id="rId5" w:history="1">
        <w:r w:rsidRPr="00214534">
          <w:rPr>
            <w:rFonts w:ascii="Times New Roman" w:eastAsia="Times New Roman" w:hAnsi="Times New Roman" w:cs="Times New Roman"/>
            <w:color w:val="0000FF"/>
            <w:sz w:val="24"/>
            <w:szCs w:val="24"/>
            <w:u w:val="single"/>
            <w:lang w:eastAsia="ru-RU"/>
          </w:rPr>
          <w:t xml:space="preserve">Изменены статья 100 Жилищного кодекса и статья 39 ФЗ "Об образовании" </w:t>
        </w:r>
      </w:hyperlink>
    </w:p>
    <w:p w:rsidR="00214534" w:rsidRPr="00214534" w:rsidRDefault="00214534" w:rsidP="0021453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14534">
        <w:rPr>
          <w:rFonts w:ascii="Times New Roman" w:eastAsia="Times New Roman" w:hAnsi="Times New Roman" w:cs="Times New Roman"/>
          <w:b/>
          <w:bCs/>
          <w:sz w:val="36"/>
          <w:szCs w:val="36"/>
          <w:lang w:eastAsia="ru-RU"/>
        </w:rPr>
        <w:t>Изменения и поправки</w:t>
      </w:r>
      <w:bookmarkStart w:id="0" w:name="_GoBack"/>
      <w:bookmarkEnd w:id="0"/>
    </w:p>
    <w:p w:rsidR="00214534" w:rsidRPr="00214534" w:rsidRDefault="00214534" w:rsidP="00214534">
      <w:pPr>
        <w:spacing w:after="0" w:line="240" w:lineRule="auto"/>
        <w:rPr>
          <w:rFonts w:ascii="Times New Roman" w:eastAsia="Times New Roman" w:hAnsi="Times New Roman" w:cs="Times New Roman"/>
          <w:sz w:val="24"/>
          <w:szCs w:val="24"/>
          <w:lang w:eastAsia="ru-RU"/>
        </w:rPr>
      </w:pPr>
      <w:hyperlink r:id="rId6" w:history="1">
        <w:r w:rsidRPr="00214534">
          <w:rPr>
            <w:rFonts w:ascii="Times New Roman" w:eastAsia="Times New Roman" w:hAnsi="Times New Roman" w:cs="Times New Roman"/>
            <w:color w:val="0000FF"/>
            <w:sz w:val="24"/>
            <w:szCs w:val="24"/>
            <w:u w:val="single"/>
            <w:lang w:eastAsia="ru-RU"/>
          </w:rPr>
          <w:t xml:space="preserve">Федеральный закон от 3 июля 2016 г. N 313-ФЗ "О внесении изменений в Федеральный закон "Об образовании в Российской Федерации" </w:t>
        </w:r>
      </w:hyperlink>
    </w:p>
    <w:p w:rsidR="00214534" w:rsidRPr="00214534" w:rsidRDefault="00214534" w:rsidP="00214534">
      <w:pPr>
        <w:spacing w:after="0" w:line="240" w:lineRule="auto"/>
        <w:rPr>
          <w:rFonts w:ascii="Times New Roman" w:eastAsia="Times New Roman" w:hAnsi="Times New Roman" w:cs="Times New Roman"/>
          <w:sz w:val="24"/>
          <w:szCs w:val="24"/>
          <w:lang w:eastAsia="ru-RU"/>
        </w:rPr>
      </w:pPr>
      <w:hyperlink r:id="rId7" w:history="1">
        <w:r w:rsidRPr="00214534">
          <w:rPr>
            <w:rFonts w:ascii="Times New Roman" w:eastAsia="Times New Roman" w:hAnsi="Times New Roman" w:cs="Times New Roman"/>
            <w:color w:val="0000FF"/>
            <w:sz w:val="24"/>
            <w:szCs w:val="24"/>
            <w:u w:val="single"/>
            <w:lang w:eastAsia="ru-RU"/>
          </w:rPr>
          <w:t xml:space="preserve">Федеральный закон от 3 июля 2016 г. N 312-ФЗ "О внесении изменений в статью 36 Федерального закона "Об образовании в Российской Федерации" </w:t>
        </w:r>
      </w:hyperlink>
    </w:p>
    <w:p w:rsidR="00214534" w:rsidRPr="00214534" w:rsidRDefault="00214534" w:rsidP="00214534">
      <w:pPr>
        <w:spacing w:after="0" w:line="240" w:lineRule="auto"/>
        <w:rPr>
          <w:rFonts w:ascii="Times New Roman" w:eastAsia="Times New Roman" w:hAnsi="Times New Roman" w:cs="Times New Roman"/>
          <w:sz w:val="24"/>
          <w:szCs w:val="24"/>
          <w:lang w:eastAsia="ru-RU"/>
        </w:rPr>
      </w:pPr>
      <w:hyperlink r:id="rId8" w:history="1">
        <w:r w:rsidRPr="00214534">
          <w:rPr>
            <w:rFonts w:ascii="Times New Roman" w:eastAsia="Times New Roman" w:hAnsi="Times New Roman" w:cs="Times New Roman"/>
            <w:color w:val="0000FF"/>
            <w:sz w:val="24"/>
            <w:szCs w:val="24"/>
            <w:u w:val="single"/>
            <w:lang w:eastAsia="ru-RU"/>
          </w:rPr>
          <w:t xml:space="preserve">Федеральный закон от 3 июля 2016 г. N 306-ФЗ "О внесении изменения в статью 55 Федерального закона "Об образовании в Российской Федерации" </w:t>
        </w:r>
      </w:hyperlink>
    </w:p>
    <w:p w:rsidR="00214534" w:rsidRPr="00214534" w:rsidRDefault="00214534" w:rsidP="00214534">
      <w:pPr>
        <w:spacing w:after="0" w:line="240" w:lineRule="auto"/>
        <w:rPr>
          <w:rFonts w:ascii="Times New Roman" w:eastAsia="Times New Roman" w:hAnsi="Times New Roman" w:cs="Times New Roman"/>
          <w:sz w:val="24"/>
          <w:szCs w:val="24"/>
          <w:lang w:eastAsia="ru-RU"/>
        </w:rPr>
      </w:pPr>
      <w:hyperlink r:id="rId9" w:history="1">
        <w:r w:rsidRPr="00214534">
          <w:rPr>
            <w:rFonts w:ascii="Times New Roman" w:eastAsia="Times New Roman" w:hAnsi="Times New Roman" w:cs="Times New Roman"/>
            <w:color w:val="0000FF"/>
            <w:sz w:val="24"/>
            <w:szCs w:val="24"/>
            <w:u w:val="single"/>
            <w:lang w:eastAsia="ru-RU"/>
          </w:rPr>
          <w:t xml:space="preserve">Федеральный закон от 2 марта 2016 г. N 46-ФЗ "О внесении изменения в статью 108 Федерального закона "Об образовании в Российской Федерации"" </w:t>
        </w:r>
      </w:hyperlink>
    </w:p>
    <w:p w:rsidR="00214534" w:rsidRPr="00214534" w:rsidRDefault="00214534" w:rsidP="00214534">
      <w:pPr>
        <w:spacing w:after="0" w:line="240" w:lineRule="auto"/>
        <w:rPr>
          <w:rFonts w:ascii="Times New Roman" w:eastAsia="Times New Roman" w:hAnsi="Times New Roman" w:cs="Times New Roman"/>
          <w:sz w:val="24"/>
          <w:szCs w:val="24"/>
          <w:lang w:eastAsia="ru-RU"/>
        </w:rPr>
      </w:pPr>
      <w:hyperlink r:id="rId10" w:history="1">
        <w:r w:rsidRPr="00214534">
          <w:rPr>
            <w:rFonts w:ascii="Times New Roman" w:eastAsia="Times New Roman" w:hAnsi="Times New Roman" w:cs="Times New Roman"/>
            <w:color w:val="0000FF"/>
            <w:sz w:val="24"/>
            <w:szCs w:val="24"/>
            <w:u w:val="single"/>
            <w:lang w:eastAsia="ru-RU"/>
          </w:rPr>
          <w:t xml:space="preserve">Изменения в Федеральный закон "О государственном кадастре недвижимости" </w:t>
        </w:r>
      </w:hyperlink>
    </w:p>
    <w:p w:rsidR="00214534" w:rsidRPr="00214534" w:rsidRDefault="00214534" w:rsidP="00214534">
      <w:pPr>
        <w:spacing w:after="0" w:line="240" w:lineRule="auto"/>
        <w:rPr>
          <w:rFonts w:ascii="Times New Roman" w:eastAsia="Times New Roman" w:hAnsi="Times New Roman" w:cs="Times New Roman"/>
          <w:sz w:val="24"/>
          <w:szCs w:val="24"/>
          <w:lang w:eastAsia="ru-RU"/>
        </w:rPr>
      </w:pPr>
      <w:hyperlink r:id="rId11" w:history="1">
        <w:r w:rsidRPr="00214534">
          <w:rPr>
            <w:rFonts w:ascii="Times New Roman" w:eastAsia="Times New Roman" w:hAnsi="Times New Roman" w:cs="Times New Roman"/>
            <w:color w:val="0000FF"/>
            <w:sz w:val="24"/>
            <w:szCs w:val="24"/>
            <w:u w:val="single"/>
            <w:lang w:eastAsia="ru-RU"/>
          </w:rPr>
          <w:t xml:space="preserve">Изменения в ФЗ "Об образовании в РФ" </w:t>
        </w:r>
      </w:hyperlink>
    </w:p>
    <w:p w:rsidR="00214534" w:rsidRPr="00214534" w:rsidRDefault="00214534" w:rsidP="00214534">
      <w:pPr>
        <w:spacing w:after="0" w:line="240" w:lineRule="auto"/>
        <w:rPr>
          <w:rFonts w:ascii="Times New Roman" w:eastAsia="Times New Roman" w:hAnsi="Times New Roman" w:cs="Times New Roman"/>
          <w:sz w:val="24"/>
          <w:szCs w:val="24"/>
          <w:lang w:eastAsia="ru-RU"/>
        </w:rPr>
      </w:pPr>
      <w:hyperlink r:id="rId12" w:history="1">
        <w:r w:rsidRPr="00214534">
          <w:rPr>
            <w:rFonts w:ascii="Times New Roman" w:eastAsia="Times New Roman" w:hAnsi="Times New Roman" w:cs="Times New Roman"/>
            <w:color w:val="0000FF"/>
            <w:sz w:val="24"/>
            <w:szCs w:val="24"/>
            <w:u w:val="single"/>
            <w:lang w:eastAsia="ru-RU"/>
          </w:rPr>
          <w:t xml:space="preserve">Изменения в отдельные законодательные акты РФ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w:t>
        </w:r>
      </w:hyperlink>
    </w:p>
    <w:p w:rsidR="00214534" w:rsidRPr="00214534" w:rsidRDefault="00214534" w:rsidP="00214534">
      <w:pPr>
        <w:spacing w:after="0" w:line="240" w:lineRule="auto"/>
        <w:rPr>
          <w:rFonts w:ascii="Times New Roman" w:eastAsia="Times New Roman" w:hAnsi="Times New Roman" w:cs="Times New Roman"/>
          <w:sz w:val="24"/>
          <w:szCs w:val="24"/>
          <w:lang w:eastAsia="ru-RU"/>
        </w:rPr>
      </w:pPr>
      <w:hyperlink r:id="rId13" w:history="1">
        <w:r w:rsidRPr="00214534">
          <w:rPr>
            <w:rFonts w:ascii="Times New Roman" w:eastAsia="Times New Roman" w:hAnsi="Times New Roman" w:cs="Times New Roman"/>
            <w:color w:val="0000FF"/>
            <w:sz w:val="24"/>
            <w:szCs w:val="24"/>
            <w:u w:val="single"/>
            <w:lang w:eastAsia="ru-RU"/>
          </w:rPr>
          <w:t xml:space="preserve">Изменения в ФЗ "Об охране окружающей среды" и отдельные законодательные акты РФ </w:t>
        </w:r>
      </w:hyperlink>
    </w:p>
    <w:p w:rsidR="00214534" w:rsidRPr="00214534" w:rsidRDefault="00214534" w:rsidP="00214534">
      <w:pPr>
        <w:spacing w:after="0" w:line="240" w:lineRule="auto"/>
        <w:rPr>
          <w:rFonts w:ascii="Times New Roman" w:eastAsia="Times New Roman" w:hAnsi="Times New Roman" w:cs="Times New Roman"/>
          <w:sz w:val="24"/>
          <w:szCs w:val="24"/>
          <w:lang w:eastAsia="ru-RU"/>
        </w:rPr>
      </w:pPr>
      <w:hyperlink r:id="rId14" w:history="1">
        <w:r w:rsidRPr="00214534">
          <w:rPr>
            <w:rFonts w:ascii="Times New Roman" w:eastAsia="Times New Roman" w:hAnsi="Times New Roman" w:cs="Times New Roman"/>
            <w:color w:val="0000FF"/>
            <w:sz w:val="24"/>
            <w:szCs w:val="24"/>
            <w:u w:val="single"/>
            <w:lang w:eastAsia="ru-RU"/>
          </w:rPr>
          <w:t xml:space="preserve">Изменения в отдельных законодательных актах РФ </w:t>
        </w:r>
      </w:hyperlink>
    </w:p>
    <w:p w:rsidR="00214534" w:rsidRPr="00214534" w:rsidRDefault="00214534" w:rsidP="00214534">
      <w:pPr>
        <w:spacing w:after="0" w:line="240" w:lineRule="auto"/>
        <w:rPr>
          <w:rFonts w:ascii="Times New Roman" w:eastAsia="Times New Roman" w:hAnsi="Times New Roman" w:cs="Times New Roman"/>
          <w:sz w:val="24"/>
          <w:szCs w:val="24"/>
          <w:lang w:eastAsia="ru-RU"/>
        </w:rPr>
      </w:pPr>
      <w:hyperlink r:id="rId15" w:history="1">
        <w:r w:rsidRPr="00214534">
          <w:rPr>
            <w:rFonts w:ascii="Times New Roman" w:eastAsia="Times New Roman" w:hAnsi="Times New Roman" w:cs="Times New Roman"/>
            <w:color w:val="0000FF"/>
            <w:sz w:val="24"/>
            <w:szCs w:val="24"/>
            <w:u w:val="single"/>
            <w:lang w:eastAsia="ru-RU"/>
          </w:rPr>
          <w:t xml:space="preserve">Изменения в ФЗ "О статусе военнослужащих" и ФЗ "Об образовании в РФ" </w:t>
        </w:r>
      </w:hyperlink>
    </w:p>
    <w:p w:rsidR="00214534" w:rsidRPr="00214534" w:rsidRDefault="00214534" w:rsidP="00214534">
      <w:pPr>
        <w:spacing w:after="0" w:line="240" w:lineRule="auto"/>
        <w:rPr>
          <w:rFonts w:ascii="Times New Roman" w:eastAsia="Times New Roman" w:hAnsi="Times New Roman" w:cs="Times New Roman"/>
          <w:sz w:val="24"/>
          <w:szCs w:val="24"/>
          <w:lang w:eastAsia="ru-RU"/>
        </w:rPr>
      </w:pPr>
      <w:hyperlink r:id="rId16" w:history="1">
        <w:r w:rsidRPr="00214534">
          <w:rPr>
            <w:rFonts w:ascii="Times New Roman" w:eastAsia="Times New Roman" w:hAnsi="Times New Roman" w:cs="Times New Roman"/>
            <w:color w:val="0000FF"/>
            <w:sz w:val="24"/>
            <w:szCs w:val="24"/>
            <w:u w:val="single"/>
            <w:lang w:eastAsia="ru-RU"/>
          </w:rPr>
          <w:t xml:space="preserve">Изменения в Федеральный закон "Об образовании в Российской Федерации" </w:t>
        </w:r>
      </w:hyperlink>
    </w:p>
    <w:p w:rsidR="00214534" w:rsidRPr="00214534" w:rsidRDefault="00214534" w:rsidP="00214534">
      <w:pPr>
        <w:spacing w:after="0" w:line="240" w:lineRule="auto"/>
        <w:rPr>
          <w:rFonts w:ascii="Times New Roman" w:eastAsia="Times New Roman" w:hAnsi="Times New Roman" w:cs="Times New Roman"/>
          <w:sz w:val="24"/>
          <w:szCs w:val="24"/>
          <w:lang w:eastAsia="ru-RU"/>
        </w:rPr>
      </w:pPr>
      <w:hyperlink r:id="rId17" w:history="1">
        <w:r w:rsidRPr="00214534">
          <w:rPr>
            <w:rFonts w:ascii="Times New Roman" w:eastAsia="Times New Roman" w:hAnsi="Times New Roman" w:cs="Times New Roman"/>
            <w:color w:val="0000FF"/>
            <w:sz w:val="24"/>
            <w:szCs w:val="24"/>
            <w:u w:val="single"/>
            <w:lang w:eastAsia="ru-RU"/>
          </w:rPr>
          <w:t xml:space="preserve">Изменения в отдельные законодательные акты РФ в связи с принятием ФЗ "О свободном порте Владивосток" </w:t>
        </w:r>
      </w:hyperlink>
    </w:p>
    <w:p w:rsidR="00214534" w:rsidRPr="00214534" w:rsidRDefault="00214534" w:rsidP="00214534">
      <w:pPr>
        <w:spacing w:after="0" w:line="240" w:lineRule="auto"/>
        <w:rPr>
          <w:rFonts w:ascii="Times New Roman" w:eastAsia="Times New Roman" w:hAnsi="Times New Roman" w:cs="Times New Roman"/>
          <w:sz w:val="24"/>
          <w:szCs w:val="24"/>
          <w:lang w:eastAsia="ru-RU"/>
        </w:rPr>
      </w:pPr>
      <w:hyperlink r:id="rId18" w:history="1">
        <w:r w:rsidRPr="00214534">
          <w:rPr>
            <w:rFonts w:ascii="Times New Roman" w:eastAsia="Times New Roman" w:hAnsi="Times New Roman" w:cs="Times New Roman"/>
            <w:color w:val="0000FF"/>
            <w:sz w:val="24"/>
            <w:szCs w:val="24"/>
            <w:u w:val="single"/>
            <w:lang w:eastAsia="ru-RU"/>
          </w:rPr>
          <w:t xml:space="preserve">Приказ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hyperlink>
    </w:p>
    <w:p w:rsidR="00214534" w:rsidRPr="00214534" w:rsidRDefault="00214534" w:rsidP="00214534">
      <w:pPr>
        <w:spacing w:after="0" w:line="240" w:lineRule="auto"/>
        <w:rPr>
          <w:rFonts w:ascii="Times New Roman" w:eastAsia="Times New Roman" w:hAnsi="Times New Roman" w:cs="Times New Roman"/>
          <w:sz w:val="24"/>
          <w:szCs w:val="24"/>
          <w:lang w:eastAsia="ru-RU"/>
        </w:rPr>
      </w:pPr>
      <w:hyperlink r:id="rId19" w:history="1">
        <w:r w:rsidRPr="00214534">
          <w:rPr>
            <w:rFonts w:ascii="Times New Roman" w:eastAsia="Times New Roman" w:hAnsi="Times New Roman" w:cs="Times New Roman"/>
            <w:color w:val="0000FF"/>
            <w:sz w:val="24"/>
            <w:szCs w:val="24"/>
            <w:u w:val="single"/>
            <w:lang w:eastAsia="ru-RU"/>
          </w:rPr>
          <w:t xml:space="preserve">Закон об ужесточении наказания за нарушение транспортной безопасности </w:t>
        </w:r>
      </w:hyperlink>
    </w:p>
    <w:p w:rsidR="00214534" w:rsidRPr="00214534" w:rsidRDefault="00214534" w:rsidP="00214534">
      <w:pPr>
        <w:spacing w:after="0" w:line="240" w:lineRule="auto"/>
        <w:rPr>
          <w:rFonts w:ascii="Times New Roman" w:eastAsia="Times New Roman" w:hAnsi="Times New Roman" w:cs="Times New Roman"/>
          <w:sz w:val="24"/>
          <w:szCs w:val="24"/>
          <w:lang w:eastAsia="ru-RU"/>
        </w:rPr>
      </w:pPr>
      <w:hyperlink r:id="rId20" w:history="1">
        <w:r w:rsidRPr="00214534">
          <w:rPr>
            <w:rFonts w:ascii="Times New Roman" w:eastAsia="Times New Roman" w:hAnsi="Times New Roman" w:cs="Times New Roman"/>
            <w:color w:val="0000FF"/>
            <w:sz w:val="24"/>
            <w:szCs w:val="24"/>
            <w:u w:val="single"/>
            <w:lang w:eastAsia="ru-RU"/>
          </w:rPr>
          <w:t xml:space="preserve">Дополнен закон об образовании в РФ в части, касающейся бюджетного приема в ВУЗы детей-сирот </w:t>
        </w:r>
      </w:hyperlink>
    </w:p>
    <w:p w:rsidR="00214534" w:rsidRPr="00214534" w:rsidRDefault="00214534" w:rsidP="00214534">
      <w:pPr>
        <w:spacing w:after="0" w:line="240" w:lineRule="auto"/>
        <w:rPr>
          <w:rFonts w:ascii="Times New Roman" w:eastAsia="Times New Roman" w:hAnsi="Times New Roman" w:cs="Times New Roman"/>
          <w:sz w:val="24"/>
          <w:szCs w:val="24"/>
          <w:lang w:eastAsia="ru-RU"/>
        </w:rPr>
      </w:pPr>
      <w:hyperlink r:id="rId21" w:history="1">
        <w:r w:rsidRPr="00214534">
          <w:rPr>
            <w:rFonts w:ascii="Times New Roman" w:eastAsia="Times New Roman" w:hAnsi="Times New Roman" w:cs="Times New Roman"/>
            <w:color w:val="0000FF"/>
            <w:sz w:val="24"/>
            <w:szCs w:val="24"/>
            <w:u w:val="single"/>
            <w:lang w:eastAsia="ru-RU"/>
          </w:rPr>
          <w:t xml:space="preserve">Изменения в законодательство, направленные на улучшение условий обучения в РФ иностранных граждан </w:t>
        </w:r>
      </w:hyperlink>
    </w:p>
    <w:p w:rsidR="00664A94" w:rsidRDefault="00664A94"/>
    <w:sectPr w:rsidR="00664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CD"/>
    <w:rsid w:val="00214534"/>
    <w:rsid w:val="00664A94"/>
    <w:rsid w:val="00756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45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45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45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4534"/>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214534"/>
  </w:style>
  <w:style w:type="paragraph" w:styleId="a3">
    <w:name w:val="Normal (Web)"/>
    <w:basedOn w:val="a"/>
    <w:uiPriority w:val="99"/>
    <w:semiHidden/>
    <w:unhideWhenUsed/>
    <w:rsid w:val="00214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4534"/>
    <w:rPr>
      <w:color w:val="0000FF"/>
      <w:u w:val="single"/>
    </w:rPr>
  </w:style>
  <w:style w:type="character" w:styleId="a5">
    <w:name w:val="FollowedHyperlink"/>
    <w:basedOn w:val="a0"/>
    <w:uiPriority w:val="99"/>
    <w:semiHidden/>
    <w:unhideWhenUsed/>
    <w:rsid w:val="0021453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45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45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45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4534"/>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214534"/>
  </w:style>
  <w:style w:type="paragraph" w:styleId="a3">
    <w:name w:val="Normal (Web)"/>
    <w:basedOn w:val="a"/>
    <w:uiPriority w:val="99"/>
    <w:semiHidden/>
    <w:unhideWhenUsed/>
    <w:rsid w:val="00214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4534"/>
    <w:rPr>
      <w:color w:val="0000FF"/>
      <w:u w:val="single"/>
    </w:rPr>
  </w:style>
  <w:style w:type="character" w:styleId="a5">
    <w:name w:val="FollowedHyperlink"/>
    <w:basedOn w:val="a0"/>
    <w:uiPriority w:val="99"/>
    <w:semiHidden/>
    <w:unhideWhenUsed/>
    <w:rsid w:val="002145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4378">
      <w:bodyDiv w:val="1"/>
      <w:marLeft w:val="0"/>
      <w:marRight w:val="0"/>
      <w:marTop w:val="0"/>
      <w:marBottom w:val="0"/>
      <w:divBdr>
        <w:top w:val="none" w:sz="0" w:space="0" w:color="auto"/>
        <w:left w:val="none" w:sz="0" w:space="0" w:color="auto"/>
        <w:bottom w:val="none" w:sz="0" w:space="0" w:color="auto"/>
        <w:right w:val="none" w:sz="0" w:space="0" w:color="auto"/>
      </w:divBdr>
      <w:divsChild>
        <w:div w:id="2066680677">
          <w:marLeft w:val="0"/>
          <w:marRight w:val="0"/>
          <w:marTop w:val="0"/>
          <w:marBottom w:val="0"/>
          <w:divBdr>
            <w:top w:val="none" w:sz="0" w:space="0" w:color="auto"/>
            <w:left w:val="none" w:sz="0" w:space="0" w:color="auto"/>
            <w:bottom w:val="none" w:sz="0" w:space="0" w:color="auto"/>
            <w:right w:val="none" w:sz="0" w:space="0" w:color="auto"/>
          </w:divBdr>
          <w:divsChild>
            <w:div w:id="504443343">
              <w:marLeft w:val="0"/>
              <w:marRight w:val="0"/>
              <w:marTop w:val="0"/>
              <w:marBottom w:val="0"/>
              <w:divBdr>
                <w:top w:val="none" w:sz="0" w:space="0" w:color="auto"/>
                <w:left w:val="none" w:sz="0" w:space="0" w:color="auto"/>
                <w:bottom w:val="none" w:sz="0" w:space="0" w:color="auto"/>
                <w:right w:val="none" w:sz="0" w:space="0" w:color="auto"/>
              </w:divBdr>
            </w:div>
          </w:divsChild>
        </w:div>
        <w:div w:id="1430348494">
          <w:marLeft w:val="0"/>
          <w:marRight w:val="0"/>
          <w:marTop w:val="0"/>
          <w:marBottom w:val="0"/>
          <w:divBdr>
            <w:top w:val="none" w:sz="0" w:space="0" w:color="auto"/>
            <w:left w:val="none" w:sz="0" w:space="0" w:color="auto"/>
            <w:bottom w:val="none" w:sz="0" w:space="0" w:color="auto"/>
            <w:right w:val="none" w:sz="0" w:space="0" w:color="auto"/>
          </w:divBdr>
          <w:divsChild>
            <w:div w:id="16154568">
              <w:marLeft w:val="0"/>
              <w:marRight w:val="0"/>
              <w:marTop w:val="0"/>
              <w:marBottom w:val="0"/>
              <w:divBdr>
                <w:top w:val="none" w:sz="0" w:space="0" w:color="auto"/>
                <w:left w:val="none" w:sz="0" w:space="0" w:color="auto"/>
                <w:bottom w:val="none" w:sz="0" w:space="0" w:color="auto"/>
                <w:right w:val="none" w:sz="0" w:space="0" w:color="auto"/>
              </w:divBdr>
              <w:divsChild>
                <w:div w:id="1502886092">
                  <w:marLeft w:val="0"/>
                  <w:marRight w:val="0"/>
                  <w:marTop w:val="0"/>
                  <w:marBottom w:val="0"/>
                  <w:divBdr>
                    <w:top w:val="none" w:sz="0" w:space="0" w:color="auto"/>
                    <w:left w:val="none" w:sz="0" w:space="0" w:color="auto"/>
                    <w:bottom w:val="none" w:sz="0" w:space="0" w:color="auto"/>
                    <w:right w:val="none" w:sz="0" w:space="0" w:color="auto"/>
                  </w:divBdr>
                  <w:divsChild>
                    <w:div w:id="1180238407">
                      <w:marLeft w:val="0"/>
                      <w:marRight w:val="0"/>
                      <w:marTop w:val="0"/>
                      <w:marBottom w:val="0"/>
                      <w:divBdr>
                        <w:top w:val="none" w:sz="0" w:space="0" w:color="auto"/>
                        <w:left w:val="none" w:sz="0" w:space="0" w:color="auto"/>
                        <w:bottom w:val="none" w:sz="0" w:space="0" w:color="auto"/>
                        <w:right w:val="none" w:sz="0" w:space="0" w:color="auto"/>
                      </w:divBdr>
                      <w:divsChild>
                        <w:div w:id="1048577408">
                          <w:marLeft w:val="0"/>
                          <w:marRight w:val="0"/>
                          <w:marTop w:val="0"/>
                          <w:marBottom w:val="0"/>
                          <w:divBdr>
                            <w:top w:val="none" w:sz="0" w:space="0" w:color="auto"/>
                            <w:left w:val="none" w:sz="0" w:space="0" w:color="auto"/>
                            <w:bottom w:val="none" w:sz="0" w:space="0" w:color="auto"/>
                            <w:right w:val="none" w:sz="0" w:space="0" w:color="auto"/>
                          </w:divBdr>
                        </w:div>
                        <w:div w:id="1158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5030">
              <w:marLeft w:val="0"/>
              <w:marRight w:val="0"/>
              <w:marTop w:val="0"/>
              <w:marBottom w:val="0"/>
              <w:divBdr>
                <w:top w:val="none" w:sz="0" w:space="0" w:color="auto"/>
                <w:left w:val="none" w:sz="0" w:space="0" w:color="auto"/>
                <w:bottom w:val="none" w:sz="0" w:space="0" w:color="auto"/>
                <w:right w:val="none" w:sz="0" w:space="0" w:color="auto"/>
              </w:divBdr>
              <w:divsChild>
                <w:div w:id="1385332474">
                  <w:marLeft w:val="0"/>
                  <w:marRight w:val="0"/>
                  <w:marTop w:val="0"/>
                  <w:marBottom w:val="0"/>
                  <w:divBdr>
                    <w:top w:val="none" w:sz="0" w:space="0" w:color="auto"/>
                    <w:left w:val="none" w:sz="0" w:space="0" w:color="auto"/>
                    <w:bottom w:val="none" w:sz="0" w:space="0" w:color="auto"/>
                    <w:right w:val="none" w:sz="0" w:space="0" w:color="auto"/>
                  </w:divBdr>
                </w:div>
              </w:divsChild>
            </w:div>
            <w:div w:id="288322774">
              <w:marLeft w:val="0"/>
              <w:marRight w:val="0"/>
              <w:marTop w:val="0"/>
              <w:marBottom w:val="0"/>
              <w:divBdr>
                <w:top w:val="none" w:sz="0" w:space="0" w:color="auto"/>
                <w:left w:val="none" w:sz="0" w:space="0" w:color="auto"/>
                <w:bottom w:val="none" w:sz="0" w:space="0" w:color="auto"/>
                <w:right w:val="none" w:sz="0" w:space="0" w:color="auto"/>
              </w:divBdr>
              <w:divsChild>
                <w:div w:id="174730033">
                  <w:marLeft w:val="0"/>
                  <w:marRight w:val="0"/>
                  <w:marTop w:val="0"/>
                  <w:marBottom w:val="0"/>
                  <w:divBdr>
                    <w:top w:val="none" w:sz="0" w:space="0" w:color="auto"/>
                    <w:left w:val="none" w:sz="0" w:space="0" w:color="auto"/>
                    <w:bottom w:val="none" w:sz="0" w:space="0" w:color="auto"/>
                    <w:right w:val="none" w:sz="0" w:space="0" w:color="auto"/>
                  </w:divBdr>
                  <w:divsChild>
                    <w:div w:id="1109399761">
                      <w:marLeft w:val="0"/>
                      <w:marRight w:val="0"/>
                      <w:marTop w:val="0"/>
                      <w:marBottom w:val="0"/>
                      <w:divBdr>
                        <w:top w:val="none" w:sz="0" w:space="0" w:color="auto"/>
                        <w:left w:val="none" w:sz="0" w:space="0" w:color="auto"/>
                        <w:bottom w:val="none" w:sz="0" w:space="0" w:color="auto"/>
                        <w:right w:val="none" w:sz="0" w:space="0" w:color="auto"/>
                      </w:divBdr>
                      <w:divsChild>
                        <w:div w:id="918439342">
                          <w:marLeft w:val="0"/>
                          <w:marRight w:val="0"/>
                          <w:marTop w:val="0"/>
                          <w:marBottom w:val="0"/>
                          <w:divBdr>
                            <w:top w:val="none" w:sz="0" w:space="0" w:color="auto"/>
                            <w:left w:val="none" w:sz="0" w:space="0" w:color="auto"/>
                            <w:bottom w:val="none" w:sz="0" w:space="0" w:color="auto"/>
                            <w:right w:val="none" w:sz="0" w:space="0" w:color="auto"/>
                          </w:divBdr>
                          <w:divsChild>
                            <w:div w:id="1312055901">
                              <w:marLeft w:val="0"/>
                              <w:marRight w:val="0"/>
                              <w:marTop w:val="0"/>
                              <w:marBottom w:val="0"/>
                              <w:divBdr>
                                <w:top w:val="none" w:sz="0" w:space="0" w:color="auto"/>
                                <w:left w:val="none" w:sz="0" w:space="0" w:color="auto"/>
                                <w:bottom w:val="none" w:sz="0" w:space="0" w:color="auto"/>
                                <w:right w:val="none" w:sz="0" w:space="0" w:color="auto"/>
                              </w:divBdr>
                            </w:div>
                            <w:div w:id="625431655">
                              <w:marLeft w:val="0"/>
                              <w:marRight w:val="0"/>
                              <w:marTop w:val="0"/>
                              <w:marBottom w:val="0"/>
                              <w:divBdr>
                                <w:top w:val="none" w:sz="0" w:space="0" w:color="auto"/>
                                <w:left w:val="none" w:sz="0" w:space="0" w:color="auto"/>
                                <w:bottom w:val="none" w:sz="0" w:space="0" w:color="auto"/>
                                <w:right w:val="none" w:sz="0" w:space="0" w:color="auto"/>
                              </w:divBdr>
                            </w:div>
                            <w:div w:id="117647074">
                              <w:marLeft w:val="0"/>
                              <w:marRight w:val="0"/>
                              <w:marTop w:val="0"/>
                              <w:marBottom w:val="0"/>
                              <w:divBdr>
                                <w:top w:val="none" w:sz="0" w:space="0" w:color="auto"/>
                                <w:left w:val="none" w:sz="0" w:space="0" w:color="auto"/>
                                <w:bottom w:val="none" w:sz="0" w:space="0" w:color="auto"/>
                                <w:right w:val="none" w:sz="0" w:space="0" w:color="auto"/>
                              </w:divBdr>
                            </w:div>
                            <w:div w:id="900677559">
                              <w:marLeft w:val="0"/>
                              <w:marRight w:val="0"/>
                              <w:marTop w:val="0"/>
                              <w:marBottom w:val="0"/>
                              <w:divBdr>
                                <w:top w:val="none" w:sz="0" w:space="0" w:color="auto"/>
                                <w:left w:val="none" w:sz="0" w:space="0" w:color="auto"/>
                                <w:bottom w:val="none" w:sz="0" w:space="0" w:color="auto"/>
                                <w:right w:val="none" w:sz="0" w:space="0" w:color="auto"/>
                              </w:divBdr>
                            </w:div>
                            <w:div w:id="1623339542">
                              <w:marLeft w:val="0"/>
                              <w:marRight w:val="0"/>
                              <w:marTop w:val="0"/>
                              <w:marBottom w:val="0"/>
                              <w:divBdr>
                                <w:top w:val="none" w:sz="0" w:space="0" w:color="auto"/>
                                <w:left w:val="none" w:sz="0" w:space="0" w:color="auto"/>
                                <w:bottom w:val="none" w:sz="0" w:space="0" w:color="auto"/>
                                <w:right w:val="none" w:sz="0" w:space="0" w:color="auto"/>
                              </w:divBdr>
                            </w:div>
                            <w:div w:id="2133085308">
                              <w:marLeft w:val="0"/>
                              <w:marRight w:val="0"/>
                              <w:marTop w:val="0"/>
                              <w:marBottom w:val="0"/>
                              <w:divBdr>
                                <w:top w:val="none" w:sz="0" w:space="0" w:color="auto"/>
                                <w:left w:val="none" w:sz="0" w:space="0" w:color="auto"/>
                                <w:bottom w:val="none" w:sz="0" w:space="0" w:color="auto"/>
                                <w:right w:val="none" w:sz="0" w:space="0" w:color="auto"/>
                              </w:divBdr>
                            </w:div>
                            <w:div w:id="1189023819">
                              <w:marLeft w:val="0"/>
                              <w:marRight w:val="0"/>
                              <w:marTop w:val="0"/>
                              <w:marBottom w:val="0"/>
                              <w:divBdr>
                                <w:top w:val="none" w:sz="0" w:space="0" w:color="auto"/>
                                <w:left w:val="none" w:sz="0" w:space="0" w:color="auto"/>
                                <w:bottom w:val="none" w:sz="0" w:space="0" w:color="auto"/>
                                <w:right w:val="none" w:sz="0" w:space="0" w:color="auto"/>
                              </w:divBdr>
                            </w:div>
                            <w:div w:id="177039894">
                              <w:marLeft w:val="0"/>
                              <w:marRight w:val="0"/>
                              <w:marTop w:val="0"/>
                              <w:marBottom w:val="0"/>
                              <w:divBdr>
                                <w:top w:val="none" w:sz="0" w:space="0" w:color="auto"/>
                                <w:left w:val="none" w:sz="0" w:space="0" w:color="auto"/>
                                <w:bottom w:val="none" w:sz="0" w:space="0" w:color="auto"/>
                                <w:right w:val="none" w:sz="0" w:space="0" w:color="auto"/>
                              </w:divBdr>
                            </w:div>
                            <w:div w:id="120465015">
                              <w:marLeft w:val="0"/>
                              <w:marRight w:val="0"/>
                              <w:marTop w:val="0"/>
                              <w:marBottom w:val="0"/>
                              <w:divBdr>
                                <w:top w:val="none" w:sz="0" w:space="0" w:color="auto"/>
                                <w:left w:val="none" w:sz="0" w:space="0" w:color="auto"/>
                                <w:bottom w:val="none" w:sz="0" w:space="0" w:color="auto"/>
                                <w:right w:val="none" w:sz="0" w:space="0" w:color="auto"/>
                              </w:divBdr>
                            </w:div>
                            <w:div w:id="602569876">
                              <w:marLeft w:val="0"/>
                              <w:marRight w:val="0"/>
                              <w:marTop w:val="0"/>
                              <w:marBottom w:val="0"/>
                              <w:divBdr>
                                <w:top w:val="none" w:sz="0" w:space="0" w:color="auto"/>
                                <w:left w:val="none" w:sz="0" w:space="0" w:color="auto"/>
                                <w:bottom w:val="none" w:sz="0" w:space="0" w:color="auto"/>
                                <w:right w:val="none" w:sz="0" w:space="0" w:color="auto"/>
                              </w:divBdr>
                            </w:div>
                            <w:div w:id="1862543700">
                              <w:marLeft w:val="0"/>
                              <w:marRight w:val="0"/>
                              <w:marTop w:val="0"/>
                              <w:marBottom w:val="0"/>
                              <w:divBdr>
                                <w:top w:val="none" w:sz="0" w:space="0" w:color="auto"/>
                                <w:left w:val="none" w:sz="0" w:space="0" w:color="auto"/>
                                <w:bottom w:val="none" w:sz="0" w:space="0" w:color="auto"/>
                                <w:right w:val="none" w:sz="0" w:space="0" w:color="auto"/>
                              </w:divBdr>
                            </w:div>
                            <w:div w:id="2101828586">
                              <w:marLeft w:val="0"/>
                              <w:marRight w:val="0"/>
                              <w:marTop w:val="0"/>
                              <w:marBottom w:val="0"/>
                              <w:divBdr>
                                <w:top w:val="none" w:sz="0" w:space="0" w:color="auto"/>
                                <w:left w:val="none" w:sz="0" w:space="0" w:color="auto"/>
                                <w:bottom w:val="none" w:sz="0" w:space="0" w:color="auto"/>
                                <w:right w:val="none" w:sz="0" w:space="0" w:color="auto"/>
                              </w:divBdr>
                            </w:div>
                            <w:div w:id="903249735">
                              <w:marLeft w:val="0"/>
                              <w:marRight w:val="0"/>
                              <w:marTop w:val="0"/>
                              <w:marBottom w:val="0"/>
                              <w:divBdr>
                                <w:top w:val="none" w:sz="0" w:space="0" w:color="auto"/>
                                <w:left w:val="none" w:sz="0" w:space="0" w:color="auto"/>
                                <w:bottom w:val="none" w:sz="0" w:space="0" w:color="auto"/>
                                <w:right w:val="none" w:sz="0" w:space="0" w:color="auto"/>
                              </w:divBdr>
                            </w:div>
                            <w:div w:id="1951626807">
                              <w:marLeft w:val="0"/>
                              <w:marRight w:val="0"/>
                              <w:marTop w:val="0"/>
                              <w:marBottom w:val="0"/>
                              <w:divBdr>
                                <w:top w:val="none" w:sz="0" w:space="0" w:color="auto"/>
                                <w:left w:val="none" w:sz="0" w:space="0" w:color="auto"/>
                                <w:bottom w:val="none" w:sz="0" w:space="0" w:color="auto"/>
                                <w:right w:val="none" w:sz="0" w:space="0" w:color="auto"/>
                              </w:divBdr>
                            </w:div>
                            <w:div w:id="1234971945">
                              <w:marLeft w:val="0"/>
                              <w:marRight w:val="0"/>
                              <w:marTop w:val="0"/>
                              <w:marBottom w:val="0"/>
                              <w:divBdr>
                                <w:top w:val="none" w:sz="0" w:space="0" w:color="auto"/>
                                <w:left w:val="none" w:sz="0" w:space="0" w:color="auto"/>
                                <w:bottom w:val="none" w:sz="0" w:space="0" w:color="auto"/>
                                <w:right w:val="none" w:sz="0" w:space="0" w:color="auto"/>
                              </w:divBdr>
                            </w:div>
                            <w:div w:id="1161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16/07/08/obrazovanie2-dok.html" TargetMode="External"/><Relationship Id="rId13" Type="http://schemas.openxmlformats.org/officeDocument/2006/relationships/hyperlink" Target="https://rg.ru/2015/12/31/ekologiya-dok.html" TargetMode="External"/><Relationship Id="rId18" Type="http://schemas.openxmlformats.org/officeDocument/2006/relationships/hyperlink" Target="https://rg.ru/2014/03/12/obr-dok.html" TargetMode="External"/><Relationship Id="rId3" Type="http://schemas.openxmlformats.org/officeDocument/2006/relationships/settings" Target="settings.xml"/><Relationship Id="rId21" Type="http://schemas.openxmlformats.org/officeDocument/2006/relationships/hyperlink" Target="https://rg.ru/2013/07/25/obrazovanie-site-dok.html" TargetMode="External"/><Relationship Id="rId7" Type="http://schemas.openxmlformats.org/officeDocument/2006/relationships/hyperlink" Target="https://rg.ru/2016/07/08/obrazovanie1-dok.html" TargetMode="External"/><Relationship Id="rId12" Type="http://schemas.openxmlformats.org/officeDocument/2006/relationships/hyperlink" Target="https://rg.ru/2015/12/31/kriterii-dok.html" TargetMode="External"/><Relationship Id="rId17" Type="http://schemas.openxmlformats.org/officeDocument/2006/relationships/hyperlink" Target="https://rg.ru/2015/07/15/vladivostok-dok.html" TargetMode="External"/><Relationship Id="rId2" Type="http://schemas.microsoft.com/office/2007/relationships/stylesWithEffects" Target="stylesWithEffects.xml"/><Relationship Id="rId16" Type="http://schemas.openxmlformats.org/officeDocument/2006/relationships/hyperlink" Target="https://rg.ru/2015/07/15/obrazovanie-dok.html" TargetMode="External"/><Relationship Id="rId20" Type="http://schemas.openxmlformats.org/officeDocument/2006/relationships/hyperlink" Target="https://rg.ru/2014/02/04/obrazovanie-site-dok.html" TargetMode="External"/><Relationship Id="rId1" Type="http://schemas.openxmlformats.org/officeDocument/2006/relationships/styles" Target="styles.xml"/><Relationship Id="rId6" Type="http://schemas.openxmlformats.org/officeDocument/2006/relationships/hyperlink" Target="https://rg.ru/2016/07/08/obrazovanie-dok.html" TargetMode="External"/><Relationship Id="rId11" Type="http://schemas.openxmlformats.org/officeDocument/2006/relationships/hyperlink" Target="https://rg.ru/2016/01/11/obrazovaniye-dok.html" TargetMode="External"/><Relationship Id="rId5" Type="http://schemas.openxmlformats.org/officeDocument/2006/relationships/hyperlink" Target="https://rg.ru/2014/07/03/popravki-dok.html" TargetMode="External"/><Relationship Id="rId15" Type="http://schemas.openxmlformats.org/officeDocument/2006/relationships/hyperlink" Target="https://rg.ru/2015/12/16/votpusk-dok.html" TargetMode="External"/><Relationship Id="rId23" Type="http://schemas.openxmlformats.org/officeDocument/2006/relationships/theme" Target="theme/theme1.xml"/><Relationship Id="rId10" Type="http://schemas.openxmlformats.org/officeDocument/2006/relationships/hyperlink" Target="https://rg.ru/2016/01/12/kadastr-dok.html" TargetMode="External"/><Relationship Id="rId19" Type="http://schemas.openxmlformats.org/officeDocument/2006/relationships/hyperlink" Target="https://rg.ru/2014/02/04/nakazanie-site-dok.html" TargetMode="External"/><Relationship Id="rId4" Type="http://schemas.openxmlformats.org/officeDocument/2006/relationships/webSettings" Target="webSettings.xml"/><Relationship Id="rId9" Type="http://schemas.openxmlformats.org/officeDocument/2006/relationships/hyperlink" Target="https://rg.ru/2016/03/04/obr-dok.html" TargetMode="External"/><Relationship Id="rId14" Type="http://schemas.openxmlformats.org/officeDocument/2006/relationships/hyperlink" Target="https://rg.ru/2015/12/31/fz-dok.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166</Pages>
  <Words>73214</Words>
  <Characters>417324</Characters>
  <Application>Microsoft Office Word</Application>
  <DocSecurity>0</DocSecurity>
  <Lines>3477</Lines>
  <Paragraphs>979</Paragraphs>
  <ScaleCrop>false</ScaleCrop>
  <Company/>
  <LinksUpToDate>false</LinksUpToDate>
  <CharactersWithSpaces>489559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2016-10-22T09:00:00Z</dcterms:created>
  <dcterms:modified xsi:type="dcterms:W3CDTF">2016-10-22T09:00:00Z</dcterms:modified>
</cp:coreProperties>
</file>